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>
        <w:rPr>
          <w:rFonts w:ascii="文鼎粗隸" w:eastAsia="文鼎粗隸" w:hAnsi="新細明體" w:cs="新細明體" w:hint="eastAsia"/>
          <w:b/>
          <w:bCs/>
          <w:color w:val="0000FF"/>
          <w:kern w:val="0"/>
          <w:sz w:val="36"/>
          <w:szCs w:val="36"/>
        </w:rPr>
        <w:t>勇敢</w:t>
      </w:r>
      <w:r w:rsidRPr="00682C8F">
        <w:rPr>
          <w:rFonts w:ascii="文鼎粗隸" w:eastAsia="文鼎粗隸" w:hAnsi="新細明體" w:cs="新細明體"/>
          <w:b/>
          <w:bCs/>
          <w:color w:val="0000FF"/>
          <w:kern w:val="0"/>
          <w:sz w:val="36"/>
          <w:szCs w:val="36"/>
        </w:rPr>
        <w:t>向毒品說</w:t>
      </w:r>
      <w:r w:rsidRPr="00682C8F">
        <w:rPr>
          <w:rFonts w:ascii="文鼎粗隸" w:eastAsia="文鼎粗隸" w:hAnsi="新細明體" w:cs="新細明體"/>
          <w:b/>
          <w:bCs/>
          <w:color w:val="FF0000"/>
          <w:kern w:val="0"/>
          <w:sz w:val="36"/>
          <w:szCs w:val="36"/>
        </w:rPr>
        <w:t>「不」</w:t>
      </w:r>
      <w:r w:rsidRPr="00682C8F">
        <w:rPr>
          <w:rFonts w:ascii="文鼎粗隸" w:eastAsia="文鼎粗隸" w:hAnsi="新細明體" w:cs="新細明體"/>
          <w:b/>
          <w:bCs/>
          <w:color w:val="0000FF"/>
          <w:kern w:val="0"/>
          <w:sz w:val="36"/>
          <w:szCs w:val="36"/>
        </w:rPr>
        <w:t>的方法</w:t>
      </w:r>
      <w:bookmarkEnd w:id="0"/>
      <w:r>
        <w:rPr>
          <w:rFonts w:ascii="細明體" w:eastAsia="細明體" w:hAnsi="細明體" w:cs="細明體" w:hint="eastAsia"/>
          <w:b/>
          <w:bCs/>
          <w:color w:val="0000FF"/>
          <w:kern w:val="0"/>
          <w:sz w:val="36"/>
          <w:szCs w:val="36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一、尊重自我，堅定說不</w:t>
      </w: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   認清吸毒的後果除了喪失健康之外，更嚴重的影響自我尊嚴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及發展，如果不想淪為毒害下的傀儡，長期被它控制，就要勇敢而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堅定的拒絕毒品，勿受一時好奇心作祟而去嘗試，或是經朋友的引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682C8F">
        <w:rPr>
          <w:rFonts w:ascii="標楷體" w:eastAsia="標楷體" w:hAnsi="標楷體" w:cs="新細明體"/>
          <w:kern w:val="0"/>
          <w:sz w:val="28"/>
          <w:szCs w:val="28"/>
        </w:rPr>
        <w:t>誘</w:t>
      </w:r>
      <w:proofErr w:type="gramEnd"/>
      <w:r w:rsidRPr="00682C8F">
        <w:rPr>
          <w:rFonts w:ascii="標楷體" w:eastAsia="標楷體" w:hAnsi="標楷體" w:cs="新細明體"/>
          <w:kern w:val="0"/>
          <w:sz w:val="28"/>
          <w:szCs w:val="28"/>
        </w:rPr>
        <w:t>而勉強吸食。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二、認識毒品，了解毒品危害</w:t>
      </w: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24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       </w:t>
      </w:r>
      <w:r w:rsidRPr="00682C8F">
        <w:rPr>
          <w:rFonts w:ascii="標楷體" w:eastAsia="標楷體" w:hAnsi="標楷體" w:cs="新細明體"/>
          <w:kern w:val="0"/>
          <w:sz w:val="28"/>
          <w:szCs w:val="28"/>
        </w:rPr>
        <w:t>健康的身心是每個人都希望擁有的，吸毒者於嘗試毒品之前，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24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 若是能了解或被告知毒癮的痛苦及對健康的危害，並親身設想</w:t>
      </w:r>
      <w:proofErr w:type="gramStart"/>
      <w:r w:rsidRPr="00682C8F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</w:p>
    <w:p w:rsidR="00682C8F" w:rsidRPr="00682C8F" w:rsidRDefault="00682C8F" w:rsidP="00682C8F">
      <w:pPr>
        <w:widowControl/>
        <w:spacing w:before="100" w:beforeAutospacing="1" w:after="100" w:afterAutospacing="1"/>
        <w:ind w:firstLine="24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 下，必定不敢輕易嘗試。平時如果能多留意正確的用藥常識，分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24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 辨毒品非法濫用的情況，也有助於遠離毒品危害。</w:t>
      </w:r>
    </w:p>
    <w:p w:rsidR="00682C8F" w:rsidRPr="00682C8F" w:rsidRDefault="00682C8F" w:rsidP="00682C8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三、告知違法刑責，</w:t>
      </w:r>
      <w:proofErr w:type="gramStart"/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決勿輕</w:t>
      </w:r>
      <w:proofErr w:type="gramEnd"/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觸</w:t>
      </w: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   與毒品為伍，只輸沒有贏，不管販毒或是吸毒，都得付出相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當的代價，與其受刑，喪失自由與寶貴的光陰，造成家庭及社會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新細明體" w:eastAsia="新細明體" w:hAnsi="新細明體" w:cs="新細明體"/>
          <w:kern w:val="0"/>
          <w:szCs w:val="24"/>
        </w:rPr>
        <w:t xml:space="preserve">  </w:t>
      </w:r>
      <w:r w:rsidRPr="00682C8F">
        <w:rPr>
          <w:rFonts w:ascii="標楷體" w:eastAsia="標楷體" w:hAnsi="標楷體" w:cs="新細明體"/>
          <w:kern w:val="0"/>
          <w:sz w:val="28"/>
          <w:szCs w:val="28"/>
        </w:rPr>
        <w:t>的遺憾，不如拒絕毒品的誘惑，掌握自我。</w:t>
      </w:r>
    </w:p>
    <w:p w:rsidR="00682C8F" w:rsidRPr="00682C8F" w:rsidRDefault="00682C8F" w:rsidP="00682C8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四、勸導正當休閒，遠離不良場所</w:t>
      </w: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lastRenderedPageBreak/>
        <w:t>     發揮正當的才能興趣，可以適切紓解壓力並排除不良的作息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嗜好。除此之外，常有販毒者或吸毒者出沒的不良場所，更須緊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</w:t>
      </w:r>
      <w:proofErr w:type="gramStart"/>
      <w:r w:rsidRPr="00682C8F">
        <w:rPr>
          <w:rFonts w:ascii="標楷體" w:eastAsia="標楷體" w:hAnsi="標楷體" w:cs="新細明體"/>
          <w:kern w:val="0"/>
          <w:sz w:val="28"/>
          <w:szCs w:val="28"/>
        </w:rPr>
        <w:t>慎戒防</w:t>
      </w:r>
      <w:proofErr w:type="gramEnd"/>
      <w:r w:rsidRPr="00682C8F">
        <w:rPr>
          <w:rFonts w:ascii="標楷體" w:eastAsia="標楷體" w:hAnsi="標楷體" w:cs="新細明體"/>
          <w:kern w:val="0"/>
          <w:sz w:val="28"/>
          <w:szCs w:val="28"/>
        </w:rPr>
        <w:t>，不要輕易滯留其中。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left="720" w:hanging="72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五、了解戒治管道，協助吸毒者戒毒</w:t>
      </w:r>
      <w:r w:rsidRPr="00682C8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 xml:space="preserve"> 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    戒毒是一條艱辛的路，除了要知道如何尋求援助，了解戒治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諮詢機構，勇敢地往前治療外，吸毒者的親友們應以愛心及耐心，</w:t>
      </w:r>
    </w:p>
    <w:p w:rsidR="00682C8F" w:rsidRPr="00682C8F" w:rsidRDefault="00682C8F" w:rsidP="00682C8F">
      <w:pPr>
        <w:widowControl/>
        <w:spacing w:before="100" w:beforeAutospacing="1" w:after="100" w:afterAutospacing="1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682C8F">
        <w:rPr>
          <w:rFonts w:ascii="標楷體" w:eastAsia="標楷體" w:hAnsi="標楷體" w:cs="新細明體"/>
          <w:kern w:val="0"/>
          <w:sz w:val="28"/>
          <w:szCs w:val="28"/>
        </w:rPr>
        <w:t> 幫助他走出毒害的陰影。</w:t>
      </w:r>
    </w:p>
    <w:p w:rsidR="00D3164B" w:rsidRPr="00682C8F" w:rsidRDefault="00D3164B" w:rsidP="00682C8F">
      <w:pPr>
        <w:jc w:val="center"/>
        <w:rPr>
          <w:rFonts w:hint="eastAsia"/>
        </w:rPr>
      </w:pPr>
    </w:p>
    <w:sectPr w:rsidR="00D3164B" w:rsidRPr="00682C8F" w:rsidSect="00D3164B">
      <w:pgSz w:w="11906" w:h="16838"/>
      <w:pgMar w:top="284" w:right="99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76"/>
    <w:multiLevelType w:val="multilevel"/>
    <w:tmpl w:val="D23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DBF"/>
    <w:multiLevelType w:val="multilevel"/>
    <w:tmpl w:val="1B4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A539D"/>
    <w:multiLevelType w:val="multilevel"/>
    <w:tmpl w:val="C64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514A5"/>
    <w:multiLevelType w:val="multilevel"/>
    <w:tmpl w:val="46A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D01EC"/>
    <w:multiLevelType w:val="multilevel"/>
    <w:tmpl w:val="BEB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74435"/>
    <w:multiLevelType w:val="multilevel"/>
    <w:tmpl w:val="E40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3339C4"/>
    <w:rsid w:val="0054681F"/>
    <w:rsid w:val="00582796"/>
    <w:rsid w:val="005B4FF5"/>
    <w:rsid w:val="005C63B5"/>
    <w:rsid w:val="00682C8F"/>
    <w:rsid w:val="00832353"/>
    <w:rsid w:val="00950BCB"/>
    <w:rsid w:val="00AD32ED"/>
    <w:rsid w:val="00BE30C6"/>
    <w:rsid w:val="00C6036F"/>
    <w:rsid w:val="00CB57F1"/>
    <w:rsid w:val="00D3164B"/>
    <w:rsid w:val="00D95EB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2019-03-22T07:50:00Z</dcterms:created>
  <dcterms:modified xsi:type="dcterms:W3CDTF">2019-03-22T07:50:00Z</dcterms:modified>
</cp:coreProperties>
</file>